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C7427" w:rsidR="008C7427" w:rsidP="008C7427" w:rsidRDefault="008C7427" w14:paraId="171D4BD2" w14:textId="3E849A94">
      <w:pPr>
        <w:rPr>
          <w:b/>
          <w:bCs/>
        </w:rPr>
      </w:pPr>
      <w:r w:rsidRPr="008C7427">
        <w:rPr>
          <w:b/>
          <w:bCs/>
        </w:rPr>
        <w:t>Closing the Skills Gap: ECPI University's Unique Apprenticeship Program</w:t>
      </w:r>
      <w:r>
        <w:rPr>
          <w:b/>
          <w:bCs/>
        </w:rPr>
        <w:t xml:space="preserve"> In SC</w:t>
      </w:r>
    </w:p>
    <w:p w:rsidRPr="008C7427" w:rsidR="008C7427" w:rsidP="008C7427" w:rsidRDefault="008C7427" w14:paraId="795F7F76" w14:textId="77777777"/>
    <w:p w:rsidR="002C75C6" w:rsidP="002C75C6" w:rsidRDefault="002C75C6" w14:paraId="440376BB" w14:textId="5D5AE914">
      <w:r w:rsidRPr="002C75C6">
        <w:t xml:space="preserve">ECPI University's </w:t>
      </w:r>
      <w:r>
        <w:t xml:space="preserve">South Carolina (SC) cybersecurity </w:t>
      </w:r>
      <w:r w:rsidRPr="002C75C6">
        <w:t xml:space="preserve">apprenticeship program, approved by the </w:t>
      </w:r>
      <w:r>
        <w:t xml:space="preserve">SC </w:t>
      </w:r>
      <w:r w:rsidRPr="002C75C6">
        <w:t xml:space="preserve">Department of Labor in October 2022, offers a fresh approach to closing the skills gap. The program's first </w:t>
      </w:r>
      <w:r>
        <w:t xml:space="preserve">cybersecurity </w:t>
      </w:r>
      <w:r w:rsidRPr="002C75C6">
        <w:t>apprentice</w:t>
      </w:r>
      <w:r>
        <w:t>ship</w:t>
      </w:r>
      <w:r w:rsidRPr="002C75C6">
        <w:t xml:space="preserve"> </w:t>
      </w:r>
      <w:r>
        <w:t>began in</w:t>
      </w:r>
      <w:r w:rsidRPr="002C75C6">
        <w:t xml:space="preserve"> Columbia this June, partnering with Reliable Technology Solutions. </w:t>
      </w:r>
      <w:r>
        <w:t xml:space="preserve">The </w:t>
      </w:r>
      <w:r w:rsidRPr="002C75C6">
        <w:t xml:space="preserve">Charleston and Greenville </w:t>
      </w:r>
      <w:r>
        <w:t xml:space="preserve">campuses </w:t>
      </w:r>
      <w:r w:rsidRPr="002C75C6">
        <w:t>will soon follow with apprenticeship opportunities.</w:t>
      </w:r>
    </w:p>
    <w:p w:rsidR="003D2C50" w:rsidP="002C75C6" w:rsidRDefault="003D2C50" w14:paraId="14603FA0" w14:textId="77777777"/>
    <w:p w:rsidR="003D2C50" w:rsidP="002C75C6" w:rsidRDefault="003D2C50" w14:paraId="148128DA" w14:textId="0C7B8CB0">
      <w:r w:rsidR="003D2C50">
        <w:rPr/>
        <w:t>“We are thrilled to kick off this</w:t>
      </w:r>
      <w:r w:rsidR="04EC9049">
        <w:rPr/>
        <w:t xml:space="preserve"> </w:t>
      </w:r>
      <w:r w:rsidR="04EC9049">
        <w:rPr/>
        <w:t>apprentice</w:t>
      </w:r>
      <w:r w:rsidR="003D2C50">
        <w:rPr/>
        <w:t>nship pr</w:t>
      </w:r>
      <w:r w:rsidR="003D2C50">
        <w:rPr/>
        <w:t xml:space="preserve">ogram in South Carolina,” said ECPI University </w:t>
      </w:r>
      <w:r w:rsidR="003D2C50">
        <w:rPr/>
        <w:t>Dean of Computer &amp; Information Science</w:t>
      </w:r>
      <w:r w:rsidR="003D2C50">
        <w:rPr/>
        <w:t>, Dr. Keith Morneau. “</w:t>
      </w:r>
      <w:r w:rsidR="003D2C50">
        <w:rPr/>
        <w:t xml:space="preserve">The </w:t>
      </w:r>
      <w:r w:rsidR="003D2C50">
        <w:rPr/>
        <w:t xml:space="preserve">ultimate </w:t>
      </w:r>
      <w:r w:rsidR="003D2C50">
        <w:rPr/>
        <w:t xml:space="preserve">goal of the program is to </w:t>
      </w:r>
      <w:r w:rsidR="003D2C50">
        <w:rPr/>
        <w:t xml:space="preserve">work towards </w:t>
      </w:r>
      <w:r w:rsidR="003D2C50">
        <w:rPr/>
        <w:t>clos</w:t>
      </w:r>
      <w:r w:rsidR="003D2C50">
        <w:rPr/>
        <w:t>ing</w:t>
      </w:r>
      <w:r w:rsidR="003D2C50">
        <w:rPr/>
        <w:t xml:space="preserve"> the cybersecurity skills gap and provid</w:t>
      </w:r>
      <w:r w:rsidR="003D2C50">
        <w:rPr/>
        <w:t xml:space="preserve">e </w:t>
      </w:r>
      <w:r w:rsidR="003D2C50">
        <w:rPr/>
        <w:t xml:space="preserve">employers </w:t>
      </w:r>
      <w:r w:rsidR="003D2C50">
        <w:rPr/>
        <w:t xml:space="preserve">with </w:t>
      </w:r>
      <w:r w:rsidR="003D2C50">
        <w:rPr/>
        <w:t>ways to grow their team</w:t>
      </w:r>
      <w:r w:rsidR="003D2C50">
        <w:rPr/>
        <w:t>s</w:t>
      </w:r>
      <w:r w:rsidR="003D2C50">
        <w:rPr/>
        <w:t>.</w:t>
      </w:r>
      <w:r w:rsidR="003D2C50">
        <w:rPr/>
        <w:t>”</w:t>
      </w:r>
    </w:p>
    <w:p w:rsidRPr="002C75C6" w:rsidR="003D2C50" w:rsidP="002C75C6" w:rsidRDefault="003D2C50" w14:paraId="01A03082" w14:textId="77777777"/>
    <w:p w:rsidR="002C75C6" w:rsidP="002C75C6" w:rsidRDefault="002C75C6" w14:paraId="53EEB694" w14:textId="63724DDD">
      <w:r w:rsidRPr="002C75C6">
        <w:t xml:space="preserve">What sets ECPI University's program apart is its integration into the academic curriculum. </w:t>
      </w:r>
      <w:r w:rsidR="003D2C50">
        <w:t>“</w:t>
      </w:r>
      <w:r w:rsidRPr="002C75C6">
        <w:t xml:space="preserve">Apprenticeships begin during a student's seventh term, allowing them to gain real-world experience while earning their </w:t>
      </w:r>
      <w:r w:rsidR="00F667C6">
        <w:t>bachelor’s</w:t>
      </w:r>
      <w:r w:rsidRPr="002C75C6" w:rsidR="00F667C6">
        <w:t xml:space="preserve"> degree</w:t>
      </w:r>
      <w:r w:rsidR="00F667C6">
        <w:t xml:space="preserve"> in </w:t>
      </w:r>
      <w:r w:rsidRPr="003D2C50" w:rsidR="00F667C6">
        <w:t>computer and information</w:t>
      </w:r>
      <w:r w:rsidRPr="003D2C50" w:rsidR="003D2C50">
        <w:t xml:space="preserve"> </w:t>
      </w:r>
      <w:r w:rsidR="00F667C6">
        <w:t>s</w:t>
      </w:r>
      <w:r w:rsidRPr="003D2C50" w:rsidR="003D2C50">
        <w:t>cience</w:t>
      </w:r>
      <w:r w:rsidR="003D2C50">
        <w:t>,” said Dr. Morneau.</w:t>
      </w:r>
    </w:p>
    <w:p w:rsidRPr="002C75C6" w:rsidR="002C75C6" w:rsidP="002C75C6" w:rsidRDefault="002C75C6" w14:paraId="491A4F65" w14:textId="77777777"/>
    <w:p w:rsidR="002C75C6" w:rsidP="002C75C6" w:rsidRDefault="002C75C6" w14:paraId="07DF3305" w14:textId="05F14766">
      <w:r w:rsidRPr="002C75C6">
        <w:t>During the apprenticeship, students work part-time, receiving a progressive wage throughout the 2</w:t>
      </w:r>
      <w:r>
        <w:t>,</w:t>
      </w:r>
      <w:r w:rsidRPr="002C75C6">
        <w:t>000-hour program. They also participate in an apprenticeship class where faculty track their progress and provide support in learning CIS-based competencies.</w:t>
      </w:r>
    </w:p>
    <w:p w:rsidRPr="002C75C6" w:rsidR="002C75C6" w:rsidP="002C75C6" w:rsidRDefault="002C75C6" w14:paraId="5D8C7323" w14:textId="77777777"/>
    <w:p w:rsidR="002C75C6" w:rsidP="002C75C6" w:rsidRDefault="002C75C6" w14:paraId="18B505D5" w14:textId="3DB5998C">
      <w:r>
        <w:t>“</w:t>
      </w:r>
      <w:r w:rsidRPr="002C75C6">
        <w:t xml:space="preserve">Employers benefit from the DOL-approved program by potentially receiving tax benefits for participating and </w:t>
      </w:r>
      <w:r w:rsidR="008268EE">
        <w:t xml:space="preserve">finding </w:t>
      </w:r>
      <w:r w:rsidRPr="002C75C6">
        <w:t>apprentices through ECPI</w:t>
      </w:r>
      <w:r>
        <w:t>,” sa</w:t>
      </w:r>
      <w:r w:rsidR="003D2C50">
        <w:t>id</w:t>
      </w:r>
      <w:r>
        <w:t xml:space="preserve"> ECPI University Director of Career Services, Dr. Candice Melton. “</w:t>
      </w:r>
      <w:r w:rsidRPr="002C75C6">
        <w:t>This incentivizes companies to engage with the program and tap into a skilled workforce.</w:t>
      </w:r>
      <w:r>
        <w:t>”</w:t>
      </w:r>
    </w:p>
    <w:p w:rsidRPr="002C75C6" w:rsidR="002C75C6" w:rsidP="002C75C6" w:rsidRDefault="002C75C6" w14:paraId="164344C8" w14:textId="77777777"/>
    <w:p w:rsidR="002C75C6" w:rsidP="002C75C6" w:rsidRDefault="002C75C6" w14:paraId="73AD8D00" w14:textId="77777777">
      <w:r w:rsidRPr="002C75C6">
        <w:t>To prepare students for the apprenticeship and job market, ECPI University's Career Services hosts a workshop covering expectations, resume development, and mock interviews. This equips students with the necessary skills to be competitive in the apprenticeship site selection process.</w:t>
      </w:r>
    </w:p>
    <w:p w:rsidRPr="002C75C6" w:rsidR="002C75C6" w:rsidP="002C75C6" w:rsidRDefault="002C75C6" w14:paraId="2E94D03C" w14:textId="77777777"/>
    <w:p w:rsidR="002C75C6" w:rsidP="002C75C6" w:rsidRDefault="008268EE" w14:paraId="640723EC" w14:textId="435C2742">
      <w:r>
        <w:t>How are students eligible to participate? E</w:t>
      </w:r>
      <w:r w:rsidRPr="002C75C6" w:rsidR="002C75C6">
        <w:t xml:space="preserve">ligibility for the program requires students to meet attendance and GPA requirements, maintaining them throughout the apprenticeship. </w:t>
      </w:r>
      <w:r w:rsidR="003D2C50">
        <w:t>“</w:t>
      </w:r>
      <w:r w:rsidRPr="002C75C6" w:rsidR="002C75C6">
        <w:t>This ensures students remain committed to their studies</w:t>
      </w:r>
      <w:r>
        <w:t>, so they continue to progress towards their degree, all</w:t>
      </w:r>
      <w:r w:rsidRPr="002C75C6" w:rsidR="002C75C6">
        <w:t xml:space="preserve"> while gaining valuable real-world experience</w:t>
      </w:r>
      <w:r w:rsidR="003D2C50">
        <w:t>,” said Dr. Morneau.</w:t>
      </w:r>
    </w:p>
    <w:p w:rsidRPr="002C75C6" w:rsidR="002C75C6" w:rsidP="002C75C6" w:rsidRDefault="002C75C6" w14:paraId="4B7AA288" w14:textId="77777777"/>
    <w:p w:rsidRPr="002C75C6" w:rsidR="002C75C6" w:rsidP="002C75C6" w:rsidRDefault="002C75C6" w14:paraId="00F9F65F" w14:textId="5F9CD510">
      <w:r w:rsidRPr="002C75C6">
        <w:t xml:space="preserve">By integrating apprenticeships into the academic curriculum, students gain practical experience while earning their degree. </w:t>
      </w:r>
      <w:r w:rsidR="003D2C50">
        <w:t>With the additional</w:t>
      </w:r>
      <w:r w:rsidRPr="002C75C6">
        <w:t xml:space="preserve"> benefit to employers, ECPI University </w:t>
      </w:r>
      <w:r w:rsidR="003D2C50">
        <w:t xml:space="preserve">hopes to </w:t>
      </w:r>
      <w:r w:rsidRPr="002C75C6">
        <w:t xml:space="preserve">play a significant role </w:t>
      </w:r>
      <w:r w:rsidR="003D2C50">
        <w:t>closing the skills gap in cybersecurity.</w:t>
      </w:r>
      <w:r w:rsidR="008268EE">
        <w:t xml:space="preserve"> </w:t>
      </w:r>
    </w:p>
    <w:p w:rsidRPr="002C75C6" w:rsidR="002C75C6" w:rsidP="002C75C6" w:rsidRDefault="002C75C6" w14:paraId="106D41A1" w14:textId="77777777">
      <w:pPr>
        <w:rPr>
          <w:vanish/>
        </w:rPr>
      </w:pPr>
      <w:r w:rsidRPr="002C75C6">
        <w:rPr>
          <w:vanish/>
        </w:rPr>
        <w:t>Top of Form</w:t>
      </w:r>
    </w:p>
    <w:p w:rsidRPr="002C75C6" w:rsidR="002C75C6" w:rsidP="002C75C6" w:rsidRDefault="002C75C6" w14:paraId="4A7B69EC" w14:textId="77777777"/>
    <w:p w:rsidRPr="002C75C6" w:rsidR="002C75C6" w:rsidP="002C75C6" w:rsidRDefault="002C75C6" w14:paraId="7B9B5D0F" w14:textId="77777777">
      <w:pPr>
        <w:rPr>
          <w:vanish/>
        </w:rPr>
      </w:pPr>
      <w:r w:rsidRPr="002C75C6">
        <w:rPr>
          <w:vanish/>
        </w:rPr>
        <w:t>Bottom of Form</w:t>
      </w:r>
    </w:p>
    <w:p w:rsidR="008C7427" w:rsidP="002C75C6" w:rsidRDefault="008C7427" w14:paraId="5EC1CB9F" w14:textId="77777777"/>
    <w:sectPr w:rsidR="008C742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27"/>
    <w:rsid w:val="002C75C6"/>
    <w:rsid w:val="00356EB4"/>
    <w:rsid w:val="003D2C50"/>
    <w:rsid w:val="008268EE"/>
    <w:rsid w:val="008C7427"/>
    <w:rsid w:val="00F667C6"/>
    <w:rsid w:val="04EC9049"/>
    <w:rsid w:val="511E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1242C8"/>
  <w15:chartTrackingRefBased/>
  <w15:docId w15:val="{D4478118-E8E3-F245-9128-3FF8F05D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08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0290263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7469681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238435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1019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93212965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2811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68181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0647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1602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0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9159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4782504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264833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10786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279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7465828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3868899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769323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0490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3684850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3165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6415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8938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9077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5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557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8013263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34242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1520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452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37684971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94334173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542618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53545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9637319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3727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4162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1315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7621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9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3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2388603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05232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Davenport, Jessica</dc:creator>
  <keywords/>
  <dc:description/>
  <lastModifiedBy>Morneau, Keith</lastModifiedBy>
  <revision>3</revision>
  <dcterms:created xsi:type="dcterms:W3CDTF">2023-06-07T17:03:00.0000000Z</dcterms:created>
  <dcterms:modified xsi:type="dcterms:W3CDTF">2023-06-07T18:08:16.6002263Z</dcterms:modified>
</coreProperties>
</file>